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 xml:space="preserve">                  </w:t>
      </w:r>
      <w:r>
        <w:rPr>
          <w:rFonts w:hint="default" w:ascii="Times New Roman" w:hAnsi="Times New Roman" w:eastAsia="楷体" w:cs="Times New Roman"/>
          <w:sz w:val="32"/>
          <w:szCs w:val="30"/>
          <w:lang w:val="en-US" w:eastAsia="zh-CN"/>
        </w:rPr>
        <w:t>项目编号：</w:t>
      </w:r>
      <w:r>
        <w:rPr>
          <w:rFonts w:hint="default" w:ascii="Times New Roman" w:hAnsi="Times New Roman" w:eastAsia="黑体" w:cs="Times New Roman"/>
          <w:sz w:val="32"/>
          <w:szCs w:val="30"/>
          <w:u w:val="single"/>
          <w:lang w:val="en-US" w:eastAsia="zh-CN"/>
        </w:rPr>
        <w:t xml:space="preserve">           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0"/>
          <w:u w:val="single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0"/>
          <w:u w:val="single"/>
          <w:lang w:val="en-US" w:eastAsia="zh-CN"/>
        </w:rPr>
      </w:pPr>
    </w:p>
    <w:p>
      <w:pPr>
        <w:tabs>
          <w:tab w:val="left" w:pos="6825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</w:rPr>
        <w:t>专利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eastAsia="zh-CN"/>
        </w:rPr>
        <w:t>转化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</w:rPr>
        <w:t>运用与产业化项目申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报书</w:t>
      </w:r>
    </w:p>
    <w:p>
      <w:pPr>
        <w:tabs>
          <w:tab w:val="left" w:pos="6825"/>
        </w:tabs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（2024年）</w:t>
      </w:r>
    </w:p>
    <w:p>
      <w:pPr>
        <w:spacing w:line="600" w:lineRule="exact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600" w:lineRule="exact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600" w:lineRule="exact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600" w:lineRule="exact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360" w:lineRule="auto"/>
        <w:ind w:firstLine="648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项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目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名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                    </w:t>
      </w:r>
    </w:p>
    <w:p>
      <w:pPr>
        <w:spacing w:line="360" w:lineRule="auto"/>
        <w:ind w:firstLine="648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单位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（公章）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</w:t>
      </w:r>
    </w:p>
    <w:p>
      <w:pPr>
        <w:spacing w:line="360" w:lineRule="auto"/>
        <w:ind w:firstLine="64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推荐单位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（签章）：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64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none"/>
          <w:lang w:val="en-US" w:eastAsia="zh-CN"/>
        </w:rPr>
        <w:t>项  目 负 责  人：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</w:t>
      </w:r>
    </w:p>
    <w:p>
      <w:pPr>
        <w:spacing w:line="360" w:lineRule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填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报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日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10"/>
          <w:sz w:val="32"/>
          <w:szCs w:val="20"/>
        </w:rPr>
        <w:t>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</w:t>
      </w:r>
    </w:p>
    <w:p>
      <w:pPr>
        <w:spacing w:line="360" w:lineRule="auto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360" w:lineRule="auto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line="600" w:lineRule="exact"/>
        <w:rPr>
          <w:rFonts w:hint="default" w:ascii="Times New Roman" w:hAnsi="Times New Roman" w:eastAsia="Arial Unicode MS" w:cs="Times New Roman"/>
          <w:snapToGrid w:val="0"/>
          <w:kern w:val="0"/>
          <w:sz w:val="32"/>
          <w:szCs w:val="20"/>
        </w:rPr>
      </w:pPr>
    </w:p>
    <w:p>
      <w:pPr>
        <w:spacing w:before="55" w:line="364" w:lineRule="auto"/>
        <w:ind w:right="2312"/>
        <w:jc w:val="center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         </w:t>
      </w:r>
    </w:p>
    <w:p>
      <w:pPr>
        <w:spacing w:before="55" w:line="364" w:lineRule="auto"/>
        <w:ind w:right="2312"/>
        <w:jc w:val="center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32"/>
        </w:rPr>
        <w:t>兵团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市场监督管理局制</w:t>
      </w:r>
    </w:p>
    <w:p>
      <w:pPr>
        <w:spacing w:before="55" w:line="364" w:lineRule="auto"/>
        <w:ind w:right="2312"/>
        <w:jc w:val="center"/>
        <w:rPr>
          <w:rFonts w:hint="default" w:ascii="Times New Roman" w:hAnsi="Times New Roman" w:eastAsia="黑体" w:cs="Times New Roman"/>
          <w:color w:val="0000FF"/>
          <w:sz w:val="32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        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</w:rPr>
        <w:t>二〇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二四</w:t>
      </w:r>
      <w:r>
        <w:rPr>
          <w:rFonts w:hint="default" w:ascii="Times New Roman" w:hAnsi="Times New Roman" w:eastAsia="黑体" w:cs="Times New Roman"/>
          <w:color w:val="auto"/>
          <w:sz w:val="32"/>
        </w:rPr>
        <w:t>年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</w:rPr>
        <w:t>月</w:t>
      </w:r>
    </w:p>
    <w:p>
      <w:pPr>
        <w:spacing w:after="0" w:line="364" w:lineRule="auto"/>
        <w:jc w:val="left"/>
        <w:rPr>
          <w:rFonts w:hint="default" w:ascii="Times New Roman" w:hAnsi="Times New Roman" w:eastAsia="黑体" w:cs="Times New Roman"/>
          <w:color w:val="0000FF"/>
          <w:sz w:val="32"/>
          <w:lang w:val="en-US" w:eastAsia="zh-CN"/>
        </w:rPr>
        <w:sectPr>
          <w:footerReference r:id="rId3" w:type="default"/>
          <w:pgSz w:w="11911" w:h="16838"/>
          <w:pgMar w:top="2098" w:right="1531" w:bottom="1984" w:left="1587" w:header="0" w:footer="1026" w:gutter="0"/>
          <w:pgNumType w:fmt="decimal"/>
          <w:cols w:space="0" w:num="1"/>
          <w:titlePg/>
          <w:rtlGutter w:val="0"/>
          <w:docGrid w:linePitch="0" w:charSpace="0"/>
        </w:sectPr>
      </w:pPr>
    </w:p>
    <w:p>
      <w:pPr>
        <w:pStyle w:val="11"/>
        <w:numPr>
          <w:ilvl w:val="0"/>
          <w:numId w:val="0"/>
        </w:numPr>
        <w:tabs>
          <w:tab w:val="left" w:pos="961"/>
        </w:tabs>
        <w:spacing w:before="81" w:after="0" w:line="312" w:lineRule="auto"/>
        <w:ind w:left="-120" w:leftChars="0" w:right="225" w:rightChars="0"/>
        <w:jc w:val="center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</w:t>
      </w:r>
      <w:r>
        <w:rPr>
          <w:rFonts w:hint="default" w:ascii="Times New Roman" w:hAnsi="Times New Roman" w:eastAsia="黑体" w:cs="Times New Roman"/>
          <w:sz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6"/>
        </w:rPr>
        <w:t>写</w:t>
      </w:r>
      <w:r>
        <w:rPr>
          <w:rFonts w:hint="default" w:ascii="Times New Roman" w:hAnsi="Times New Roman" w:eastAsia="黑体" w:cs="Times New Roman"/>
          <w:sz w:val="36"/>
        </w:rPr>
        <w:tab/>
      </w:r>
      <w:r>
        <w:rPr>
          <w:rFonts w:hint="default" w:ascii="Times New Roman" w:hAnsi="Times New Roman" w:eastAsia="黑体" w:cs="Times New Roman"/>
          <w:sz w:val="36"/>
        </w:rPr>
        <w:t>说</w:t>
      </w:r>
      <w:r>
        <w:rPr>
          <w:rFonts w:hint="default" w:ascii="Times New Roman" w:hAnsi="Times New Roman" w:eastAsia="黑体" w:cs="Times New Roman"/>
          <w:sz w:val="36"/>
        </w:rPr>
        <w:tab/>
      </w:r>
      <w:r>
        <w:rPr>
          <w:rFonts w:hint="default" w:ascii="Times New Roman" w:hAnsi="Times New Roman" w:eastAsia="黑体" w:cs="Times New Roman"/>
          <w:sz w:val="36"/>
        </w:rPr>
        <w:t>明</w:t>
      </w:r>
    </w:p>
    <w:p>
      <w:pPr>
        <w:rPr>
          <w:rFonts w:hint="default" w:ascii="Times New Roman" w:hAnsi="Times New Roman" w:eastAsia="黑体" w:cs="Times New Roman"/>
          <w:spacing w:val="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21"/>
          <w:sz w:val="21"/>
          <w:szCs w:val="21"/>
          <w:lang w:val="en-US" w:eastAsia="zh-CN"/>
        </w:rPr>
        <w:t>一、格式要求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  <w:t>1.申报书标题，统一用黑体四号字。申报书正文部分，统一用宋体小四号 字填写。正文（包括标题）行距为 1.5 倍。凡不填写的内容，请用“无”表示。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  <w:t>2.外来语要同时用原文和中文表达，第一次出现的缩略词，须注明全称。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  <w:t xml:space="preserve">3.申报书中的单位名称，请填写全称，并与单位公章一致。申报书纸质版。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  <w:t>4.填写完成后，请申报单位对所申报信息的真实、完整、有效进行审核。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20"/>
          <w:kern w:val="21"/>
          <w:sz w:val="21"/>
          <w:szCs w:val="21"/>
          <w:lang w:val="en-US" w:eastAsia="zh-CN"/>
        </w:rPr>
        <w:t>5.相关附件先后顺序装订成册。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kern w:val="21"/>
          <w:sz w:val="21"/>
          <w:szCs w:val="21"/>
          <w:lang w:val="en-US" w:eastAsia="zh-CN"/>
        </w:rPr>
        <w:t>二、附件内容要求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*1.专利证书：包括权利要求书、说明书、说明书摘要、附图以及《专利证书》等证明材料。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*2.专利法律状态：自行检索后打印检索结果。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*3.企业营业执照：应当提供清晰影印件。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*4.企业组织机构代码证：应当提供清晰影印件。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*5.上年度财务审计报告：应当提供清晰影印件。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*6. 生产、实验及办公场所租赁或产权证明：应当提供清晰影印件。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*7. 知识产权工作记录：单位开展知识产权创造、保护、运用和管理以及组织或参加各级各类知识产权培训活动的有效记录。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8.注册商标证书：应当提供清晰影印件。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9.高新技术企业证书或知识产权优势企业、示范企业证明文件。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pacing w:val="-20"/>
          <w:kern w:val="21"/>
          <w:sz w:val="21"/>
          <w:szCs w:val="21"/>
          <w:lang w:val="en-US" w:eastAsia="zh-CN"/>
        </w:rPr>
        <w:t>10.其他相关证明材料。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2" w:firstLineChars="200"/>
        <w:jc w:val="left"/>
        <w:textAlignment w:val="auto"/>
        <w:rPr>
          <w:rFonts w:hint="default" w:ascii="Times New Roman" w:hAnsi="Times New Roman" w:cs="Times New Roman"/>
          <w:b/>
          <w:spacing w:val="-20"/>
          <w:kern w:val="21"/>
          <w:sz w:val="21"/>
          <w:szCs w:val="21"/>
        </w:rPr>
      </w:pPr>
      <w:r>
        <w:rPr>
          <w:rFonts w:hint="default" w:ascii="Times New Roman" w:hAnsi="Times New Roman" w:cs="Times New Roman"/>
          <w:b/>
          <w:spacing w:val="-20"/>
          <w:kern w:val="21"/>
          <w:sz w:val="21"/>
          <w:szCs w:val="21"/>
        </w:rPr>
        <w:t>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2" w:firstLineChars="200"/>
        <w:jc w:val="left"/>
        <w:textAlignment w:val="auto"/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</w:pPr>
      <w:r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  <w:t>1.附件1-7为必要材料，附件8-10视本单位具体情形予以提交；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2" w:firstLineChars="200"/>
        <w:jc w:val="left"/>
        <w:textAlignment w:val="auto"/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</w:pPr>
      <w:r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  <w:t>2.知识产权工作记录应当包括本单位开展知识产权创造、保护、运用和管理以及组织或参加各级各类知识产权培训活动的有效记录；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2" w:firstLineChars="200"/>
        <w:jc w:val="left"/>
        <w:textAlignment w:val="auto"/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</w:pPr>
      <w:r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  <w:t>3.高新技术企业、知识产权优势企业、示范企业具备较强的项目实施能力，在评审环节将予以优先考虑，建议具备相应资质的申报单位提交证书；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2" w:firstLineChars="200"/>
        <w:jc w:val="left"/>
        <w:textAlignment w:val="auto"/>
        <w:rPr>
          <w:rFonts w:hint="default" w:ascii="Times New Roman" w:hAnsi="Times New Roman" w:eastAsia="Arial Unicode MS" w:cs="Times New Roman"/>
          <w:b/>
          <w:snapToGrid w:val="0"/>
          <w:spacing w:val="-20"/>
          <w:kern w:val="21"/>
          <w:sz w:val="21"/>
          <w:szCs w:val="21"/>
        </w:rPr>
        <w:sectPr>
          <w:footerReference r:id="rId7" w:type="first"/>
          <w:headerReference r:id="rId4" w:type="default"/>
          <w:footerReference r:id="rId5" w:type="default"/>
          <w:footerReference r:id="rId6" w:type="even"/>
          <w:pgSz w:w="11906" w:h="16838"/>
          <w:pgMar w:top="1871" w:right="1503" w:bottom="1701" w:left="1503" w:header="992" w:footer="992" w:gutter="0"/>
          <w:pgNumType w:fmt="decimal"/>
          <w:cols w:space="720" w:num="1"/>
          <w:docGrid w:type="linesAndChars" w:linePitch="603" w:charSpace="16764"/>
        </w:sectPr>
      </w:pPr>
      <w:r>
        <w:rPr>
          <w:rFonts w:hint="default" w:ascii="Times New Roman" w:hAnsi="Times New Roman" w:cs="Times New Roman"/>
          <w:spacing w:val="-20"/>
          <w:kern w:val="21"/>
          <w:sz w:val="21"/>
          <w:szCs w:val="21"/>
        </w:rPr>
        <w:t>4.所有申报材料要求封装成册，附件应列出目录，并按顺序依次装订在申报书之后。申报材料通过网上提交，并同时将加盖公章一式2份纸质申报材料（含光盘）寄送。</w:t>
      </w:r>
    </w:p>
    <w:p>
      <w:pPr>
        <w:jc w:val="both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28"/>
          <w:szCs w:val="28"/>
        </w:rPr>
        <w:t>项目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sz w:val="28"/>
          <w:szCs w:val="28"/>
        </w:rPr>
        <w:t>信息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93"/>
        <w:gridCol w:w="1239"/>
        <w:gridCol w:w="180"/>
        <w:gridCol w:w="720"/>
        <w:gridCol w:w="590"/>
        <w:gridCol w:w="1390"/>
        <w:gridCol w:w="46"/>
        <w:gridCol w:w="1293"/>
        <w:gridCol w:w="118"/>
        <w:gridCol w:w="26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所属领域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项目申报单位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单位性质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所在地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单位组织机构代码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证件类型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证件号码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最高学位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□博士  □硕士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学士 □其他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    业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    称</w:t>
            </w:r>
          </w:p>
        </w:tc>
        <w:tc>
          <w:tcPr>
            <w:tcW w:w="4165" w:type="dxa"/>
            <w:gridSpan w:val="6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□高级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中级 □其他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固定电话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证件类型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项目起始时间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项目结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束时间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实施年限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经费预算</w:t>
            </w:r>
          </w:p>
        </w:tc>
        <w:tc>
          <w:tcPr>
            <w:tcW w:w="141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-105" w:rightChars="-50" w:firstLine="720" w:firstLineChars="30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申请兵团财政拨款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其他财政拨款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单位自有货币资金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其他资金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</w:tr>
    </w:tbl>
    <w:p>
      <w:pPr>
        <w:adjustRightInd w:val="0"/>
        <w:snapToGrid w:val="0"/>
        <w:spacing w:line="300" w:lineRule="auto"/>
        <w:jc w:val="both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jc w:val="both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00" w:lineRule="auto"/>
        <w:jc w:val="both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二、项目人员信息</w:t>
      </w:r>
    </w:p>
    <w:tbl>
      <w:tblPr>
        <w:tblStyle w:val="7"/>
        <w:tblpPr w:leftFromText="180" w:rightFromText="180" w:vertAnchor="text" w:horzAnchor="page" w:tblpX="1537" w:tblpY="11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540"/>
        <w:gridCol w:w="1564"/>
        <w:gridCol w:w="709"/>
        <w:gridCol w:w="1559"/>
        <w:gridCol w:w="1701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在本项目中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adjustRightInd w:val="0"/>
        <w:snapToGrid w:val="0"/>
        <w:spacing w:line="300" w:lineRule="auto"/>
        <w:jc w:val="both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项目申报情况</w:t>
      </w:r>
    </w:p>
    <w:tbl>
      <w:tblPr>
        <w:tblStyle w:val="7"/>
        <w:tblW w:w="9368" w:type="dxa"/>
        <w:tblInd w:w="-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14"/>
        <w:gridCol w:w="135"/>
        <w:gridCol w:w="536"/>
        <w:gridCol w:w="746"/>
        <w:gridCol w:w="279"/>
        <w:gridCol w:w="897"/>
        <w:gridCol w:w="163"/>
        <w:gridCol w:w="81"/>
        <w:gridCol w:w="600"/>
        <w:gridCol w:w="246"/>
        <w:gridCol w:w="990"/>
        <w:gridCol w:w="168"/>
        <w:gridCol w:w="545"/>
        <w:gridCol w:w="146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况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性质</w:t>
            </w:r>
          </w:p>
        </w:tc>
        <w:tc>
          <w:tcPr>
            <w:tcW w:w="283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 ）国有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 ）集体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 ）民营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）其它</w:t>
            </w:r>
          </w:p>
        </w:tc>
        <w:tc>
          <w:tcPr>
            <w:tcW w:w="269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国家高新技术企业/知识产权优势/示范企业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 xml:space="preserve"> ）是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  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技术人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员数量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专利工作者数量</w:t>
            </w:r>
          </w:p>
        </w:tc>
        <w:tc>
          <w:tcPr>
            <w:tcW w:w="324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专职（）人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兼职（）人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企业上年度销售总额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（万元）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79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企业上年度利润总额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（万元）</w:t>
            </w: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专利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申请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授权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实施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专利名称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申请（件）</w:t>
            </w:r>
          </w:p>
        </w:tc>
        <w:tc>
          <w:tcPr>
            <w:tcW w:w="22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授权（件）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发明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实用新型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外观设计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国外专利</w:t>
            </w:r>
          </w:p>
        </w:tc>
        <w:tc>
          <w:tcPr>
            <w:tcW w:w="208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791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其中：企业专利已实施产业化（）项，占企业销售总额的（  ）%。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3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知识产权相关制度</w:t>
            </w: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制定</w:t>
            </w:r>
          </w:p>
        </w:tc>
        <w:tc>
          <w:tcPr>
            <w:tcW w:w="348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（）是 （）否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项目申请情况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本项目发明专利号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专利申请日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受权日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法律状态</w:t>
            </w:r>
          </w:p>
        </w:tc>
        <w:tc>
          <w:tcPr>
            <w:tcW w:w="208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340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（本项目专利技术简介，包括）</w:t>
            </w: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申报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理由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内容</w:t>
            </w: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340" w:type="dxa"/>
            <w:gridSpan w:val="15"/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 xml:space="preserve">（包括项目实施的基础、意义和工作目标，项目实施的具体内容、主要措施和 具体实施方式。可另附页） 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预期目标及成果</w:t>
            </w:r>
          </w:p>
        </w:tc>
        <w:tc>
          <w:tcPr>
            <w:tcW w:w="8340" w:type="dxa"/>
            <w:gridSpan w:val="1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（包括预期经济效益和社会效益等成果目标及成果提交方式）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  <w:lang w:val="en-US" w:eastAsia="zh-CN"/>
              </w:rPr>
              <w:t>项目实施计划</w:t>
            </w:r>
          </w:p>
        </w:tc>
        <w:tc>
          <w:tcPr>
            <w:tcW w:w="8340" w:type="dxa"/>
            <w:gridSpan w:val="1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（总体进度时间安排，需明确各阶段性成果节点。）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申请项目专利运用与产业化情况简述</w:t>
            </w:r>
          </w:p>
        </w:tc>
        <w:tc>
          <w:tcPr>
            <w:tcW w:w="8340" w:type="dxa"/>
            <w:gridSpan w:val="15"/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z w:val="24"/>
                <w:szCs w:val="24"/>
              </w:rPr>
              <w:t>基本条件（专利技术实施场地、必要设备、资金和相应的技术、项目人员情况，专利技术运用与产业化规模、效益和市场等）</w:t>
            </w:r>
          </w:p>
        </w:tc>
      </w:tr>
    </w:tbl>
    <w:p>
      <w:pPr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Style w:val="3"/>
        <w:spacing w:before="36"/>
        <w:ind w:left="0" w:leftChars="0" w:right="3374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</w:rPr>
        <w:t>项目经费预</w:t>
      </w:r>
      <w:r>
        <w:rPr>
          <w:rFonts w:hint="default" w:ascii="Times New Roman" w:hAnsi="Times New Roman" w:eastAsia="黑体" w:cs="Times New Roman"/>
          <w:lang w:val="en-US" w:eastAsia="zh-CN"/>
        </w:rPr>
        <w:t>算</w:t>
      </w:r>
    </w:p>
    <w:p>
      <w:pPr>
        <w:pStyle w:val="4"/>
        <w:spacing w:before="3"/>
        <w:rPr>
          <w:rFonts w:hint="default" w:ascii="Times New Roman" w:hAnsi="Times New Roman" w:cs="Times New Roman"/>
          <w:sz w:val="10"/>
        </w:rPr>
      </w:pPr>
    </w:p>
    <w:tbl>
      <w:tblPr>
        <w:tblStyle w:val="7"/>
        <w:tblW w:w="9378" w:type="dxa"/>
        <w:tblInd w:w="-16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  <w:gridCol w:w="2841"/>
        <w:gridCol w:w="338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54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"/>
              <w:jc w:val="center"/>
              <w:rPr>
                <w:rFonts w:hint="default" w:ascii="Times New Roman" w:hAnsi="Times New Roman" w:cs="Times New Roman"/>
                <w:sz w:val="14"/>
              </w:rPr>
            </w:pPr>
          </w:p>
          <w:p>
            <w:pPr>
              <w:pStyle w:val="12"/>
              <w:ind w:left="105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经费类别</w:t>
            </w:r>
          </w:p>
        </w:tc>
        <w:tc>
          <w:tcPr>
            <w:tcW w:w="6224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0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金额（万元）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54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3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财政拨款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3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企业自筹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07"/>
              <w:ind w:left="105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一、专利创造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</w:rPr>
              <w:t>、建立该项目产品所涉及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领域的专利专项数据库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</w:rPr>
              <w:t>、该专利项目所属领域专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利信息的研究分析工作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</w:rPr>
              <w:t>、该专利项目产业化的研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发工作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二、专利运用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</w:rPr>
              <w:t>、原材料、试验设备、制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作模具及配套设备购置费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</w:rPr>
              <w:t>、专利质押贷款工作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1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</w:rPr>
              <w:t>、该专利项目专利实施许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可、转让、受让、评估费用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</w:rPr>
              <w:t>、该项专利项目实施的其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它工作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三、专利保护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</w:rPr>
              <w:t>、开展该项目专利维权工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</w:rPr>
              <w:t>、中介服务费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04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104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</w:rPr>
              <w:t>、差旅费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1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1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四、专利管理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</w:rPr>
              <w:t>、企业知识产权贯标工作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2</w:t>
            </w:r>
            <w:r>
              <w:rPr>
                <w:rFonts w:hint="default" w:ascii="Times New Roman" w:hAnsi="Times New Roman" w:cs="Times New Roman"/>
                <w:sz w:val="21"/>
              </w:rPr>
              <w:t>、建立健全和运用知识产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权的管理制度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</w:rPr>
              <w:t>、该项目专利战略制定和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实施工作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</w:rPr>
              <w:t>、知识产权管理人员培训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</w:rPr>
              <w:t>、知识产权宣传、对外交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流工作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</w:rPr>
              <w:t>、专利托管工作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</w:rPr>
              <w:t>、该项目专利奖酬工作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08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Calibri" w:cs="Times New Roman"/>
                <w:sz w:val="21"/>
              </w:rPr>
              <w:t>8</w:t>
            </w:r>
            <w:r>
              <w:rPr>
                <w:rFonts w:hint="default" w:ascii="Times New Roman" w:hAnsi="Times New Roman" w:cs="Times New Roman"/>
                <w:sz w:val="21"/>
              </w:rPr>
              <w:t>、专家咨询费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1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3"/>
              <w:ind w:left="105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合计（万元）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5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before="23" w:line="266" w:lineRule="exact"/>
              <w:ind w:left="105"/>
              <w:jc w:val="left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总计（万元）</w:t>
            </w:r>
          </w:p>
        </w:tc>
        <w:tc>
          <w:tcPr>
            <w:tcW w:w="6224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2"/>
              <w:spacing w:before="28"/>
              <w:ind w:left="115"/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审核意见</w:t>
      </w:r>
    </w:p>
    <w:tbl>
      <w:tblPr>
        <w:tblStyle w:val="7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69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  <w:jc w:val="center"/>
        </w:trPr>
        <w:tc>
          <w:tcPr>
            <w:tcW w:w="9269" w:type="dxa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负责人：</w:t>
            </w:r>
          </w:p>
          <w:p>
            <w:pPr>
              <w:spacing w:line="44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单位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440" w:lineRule="exact"/>
              <w:ind w:firstLine="6120" w:firstLineChars="25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月   日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经办人：                           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  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69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师市（相关单位）知识产权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269" w:type="dxa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负责人：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经办人：                               年   月   日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  话：</w:t>
            </w:r>
          </w:p>
        </w:tc>
      </w:tr>
    </w:tbl>
    <w:p>
      <w:pPr>
        <w:spacing w:before="46"/>
        <w:ind w:left="3295" w:right="3374" w:firstLine="0"/>
        <w:jc w:val="center"/>
        <w:rPr>
          <w:rFonts w:hint="default" w:ascii="Times New Roman" w:hAnsi="Times New Roman" w:eastAsia="黑体" w:cs="Times New Roman"/>
          <w:sz w:val="28"/>
        </w:rPr>
      </w:pPr>
    </w:p>
    <w:p>
      <w:pPr>
        <w:spacing w:before="46"/>
        <w:ind w:right="3374"/>
        <w:jc w:val="both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28"/>
        </w:rPr>
        <w:t>相关附件</w:t>
      </w:r>
    </w:p>
    <w:p>
      <w:pPr>
        <w:pStyle w:val="4"/>
        <w:rPr>
          <w:rFonts w:hint="default" w:ascii="Times New Roman" w:hAnsi="Times New Roman" w:cs="Times New Roman"/>
          <w:sz w:val="19"/>
        </w:rPr>
      </w:pPr>
    </w:p>
    <w:p>
      <w:pPr>
        <w:pStyle w:val="4"/>
        <w:spacing w:before="66"/>
        <w:ind w:left="2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（</w:t>
      </w:r>
      <w:r>
        <w:rPr>
          <w:rFonts w:hint="default" w:ascii="Times New Roman" w:hAnsi="Times New Roman" w:cs="Times New Roman"/>
        </w:rPr>
        <w:t>一）自筹经费来源证明</w:t>
      </w:r>
    </w:p>
    <w:p>
      <w:pPr>
        <w:pStyle w:val="4"/>
        <w:rPr>
          <w:rFonts w:hint="default" w:ascii="Times New Roman" w:hAnsi="Times New Roman" w:cs="Times New Roman"/>
          <w:sz w:val="20"/>
        </w:rPr>
      </w:pPr>
    </w:p>
    <w:p>
      <w:pPr>
        <w:pStyle w:val="4"/>
        <w:spacing w:before="4"/>
        <w:rPr>
          <w:rFonts w:hint="default" w:ascii="Times New Roman" w:hAnsi="Times New Roman" w:cs="Times New Roman"/>
          <w:sz w:val="16"/>
        </w:rPr>
      </w:pPr>
    </w:p>
    <w:p>
      <w:pPr>
        <w:pStyle w:val="4"/>
        <w:tabs>
          <w:tab w:val="left" w:pos="1919"/>
          <w:tab w:val="left" w:pos="3479"/>
          <w:tab w:val="left" w:pos="4919"/>
          <w:tab w:val="left" w:pos="7919"/>
          <w:tab w:val="left" w:pos="8039"/>
        </w:tabs>
        <w:spacing w:before="74" w:line="484" w:lineRule="auto"/>
        <w:ind w:left="240" w:right="10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eastAsia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（单位全称），为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项目</w:t>
      </w:r>
      <w:r>
        <w:rPr>
          <w:rFonts w:hint="default" w:ascii="Times New Roman" w:hAnsi="Times New Roman" w:cs="Times New Roman"/>
          <w:spacing w:val="-18"/>
        </w:rPr>
        <w:t xml:space="preserve">， </w:t>
      </w:r>
      <w:r>
        <w:rPr>
          <w:rFonts w:hint="default" w:ascii="Times New Roman" w:hAnsi="Times New Roman" w:cs="Times New Roman"/>
        </w:rPr>
        <w:t>提供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万元的配套资金，资金来源为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eastAsia="Times New Roman" w:cs="Times New Roman"/>
        </w:rPr>
        <w:t xml:space="preserve">1 </w:t>
      </w:r>
      <w:r>
        <w:rPr>
          <w:rFonts w:hint="default" w:ascii="Times New Roman" w:hAnsi="Times New Roman" w:cs="Times New Roman"/>
        </w:rPr>
        <w:t>、 其他财政拨款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>2</w:t>
      </w:r>
      <w:r>
        <w:rPr>
          <w:rFonts w:hint="default" w:ascii="Times New Roman" w:hAnsi="Times New Roman" w:cs="Times New Roman"/>
        </w:rPr>
        <w:t>、从承担单位获得的资助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 New Roman" w:cs="Times New Roman"/>
        </w:rPr>
        <w:t>3</w:t>
      </w:r>
      <w:r>
        <w:rPr>
          <w:rFonts w:hint="default" w:ascii="Times New Roman" w:hAnsi="Times New Roman" w:cs="Times New Roman"/>
        </w:rPr>
        <w:t>、从其他渠道获得的资助）。</w:t>
      </w:r>
    </w:p>
    <w:p>
      <w:pPr>
        <w:pStyle w:val="4"/>
        <w:tabs>
          <w:tab w:val="left" w:pos="7079"/>
        </w:tabs>
        <w:spacing w:before="124" w:line="484" w:lineRule="auto"/>
        <w:ind w:left="240" w:right="3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配套资金主要用于：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</w:rPr>
        <w:t>（填写具体</w:t>
      </w:r>
      <w:r>
        <w:rPr>
          <w:rFonts w:hint="default" w:ascii="Times New Roman" w:hAnsi="Times New Roman" w:cs="Times New Roman"/>
          <w:spacing w:val="-18"/>
        </w:rPr>
        <w:t>预</w:t>
      </w:r>
      <w:r>
        <w:rPr>
          <w:rFonts w:hint="default" w:ascii="Times New Roman" w:hAnsi="Times New Roman" w:cs="Times New Roman"/>
        </w:rPr>
        <w:t>算支出科目）</w:t>
      </w:r>
    </w:p>
    <w:p>
      <w:pPr>
        <w:pStyle w:val="4"/>
        <w:spacing w:before="123"/>
        <w:ind w:lef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特此证明。</w:t>
      </w:r>
    </w:p>
    <w:p>
      <w:pPr>
        <w:pStyle w:val="4"/>
        <w:tabs>
          <w:tab w:val="left" w:pos="5085"/>
        </w:tabs>
        <w:spacing w:before="12"/>
        <w:rPr>
          <w:rFonts w:hint="default" w:ascii="Times New Roman" w:hAnsi="Times New Roman" w:cs="Times New Roman"/>
          <w:sz w:val="33"/>
          <w:lang w:eastAsia="zh-CN"/>
        </w:rPr>
      </w:pPr>
      <w:r>
        <w:rPr>
          <w:rFonts w:hint="default" w:ascii="Times New Roman" w:hAnsi="Times New Roman" w:cs="Times New Roman"/>
          <w:sz w:val="33"/>
          <w:lang w:eastAsia="zh-CN"/>
        </w:rPr>
        <w:tab/>
      </w:r>
    </w:p>
    <w:p>
      <w:pPr>
        <w:pStyle w:val="4"/>
        <w:tabs>
          <w:tab w:val="left" w:pos="5085"/>
        </w:tabs>
        <w:spacing w:before="12"/>
        <w:rPr>
          <w:rFonts w:hint="default" w:ascii="Times New Roman" w:hAnsi="Times New Roman" w:cs="Times New Roman"/>
          <w:sz w:val="33"/>
          <w:lang w:val="en-US" w:eastAsia="zh-CN"/>
        </w:rPr>
      </w:pPr>
      <w:r>
        <w:rPr>
          <w:rFonts w:hint="default" w:ascii="Times New Roman" w:hAnsi="Times New Roman" w:cs="Times New Roman"/>
          <w:sz w:val="33"/>
          <w:lang w:val="en-US" w:eastAsia="zh-CN"/>
        </w:rPr>
        <w:t xml:space="preserve">                             </w:t>
      </w:r>
    </w:p>
    <w:p>
      <w:pPr>
        <w:pStyle w:val="4"/>
        <w:tabs>
          <w:tab w:val="left" w:pos="5085"/>
        </w:tabs>
        <w:spacing w:before="12"/>
        <w:ind w:firstLine="4800" w:firstLineChars="20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出资单位（公章）</w:t>
      </w:r>
    </w:p>
    <w:p>
      <w:pPr>
        <w:pStyle w:val="4"/>
        <w:ind w:right="3374"/>
        <w:jc w:val="both"/>
        <w:rPr>
          <w:rFonts w:hint="default" w:ascii="Times New Roman" w:hAnsi="Times New Roman" w:cs="Times New Roman"/>
        </w:rPr>
      </w:pPr>
    </w:p>
    <w:p>
      <w:pPr>
        <w:pStyle w:val="4"/>
        <w:tabs>
          <w:tab w:val="left" w:pos="5832"/>
          <w:tab w:val="left" w:pos="6432"/>
        </w:tabs>
        <w:ind w:firstLine="5280" w:firstLineChars="2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日</w:t>
      </w:r>
    </w:p>
    <w:p>
      <w:pPr>
        <w:spacing w:after="0"/>
        <w:rPr>
          <w:rFonts w:hint="default" w:ascii="Times New Roman" w:hAnsi="Times New Roman" w:cs="Times New Roman"/>
        </w:rPr>
        <w:sectPr>
          <w:pgSz w:w="11911" w:h="16838"/>
          <w:pgMar w:top="2098" w:right="1531" w:bottom="1984" w:left="1587" w:header="0" w:footer="1026" w:gutter="0"/>
          <w:pgNumType w:fmt="decimal"/>
          <w:cols w:space="0" w:num="1"/>
          <w:rtlGutter w:val="0"/>
          <w:docGrid w:linePitch="0" w:charSpace="0"/>
        </w:sectPr>
      </w:pPr>
    </w:p>
    <w:p>
      <w:pPr>
        <w:pStyle w:val="4"/>
        <w:spacing w:before="157"/>
        <w:ind w:left="2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（二）附件</w:t>
      </w:r>
    </w:p>
    <w:p>
      <w:pPr>
        <w:pStyle w:val="4"/>
        <w:spacing w:before="7"/>
        <w:rPr>
          <w:rFonts w:hint="default" w:ascii="Times New Roman" w:hAnsi="Times New Roman" w:cs="Times New Roman"/>
          <w:sz w:val="18"/>
        </w:rPr>
      </w:pPr>
    </w:p>
    <w:p>
      <w:pPr>
        <w:pStyle w:val="11"/>
        <w:numPr>
          <w:ilvl w:val="0"/>
          <w:numId w:val="0"/>
        </w:numPr>
        <w:tabs>
          <w:tab w:val="left" w:pos="961"/>
        </w:tabs>
        <w:spacing w:before="1" w:after="0" w:line="364" w:lineRule="auto"/>
        <w:ind w:left="720" w:leftChars="0" w:right="465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1"/>
          <w:sz w:val="24"/>
          <w:lang w:val="en-US" w:eastAsia="zh-CN"/>
        </w:rPr>
        <w:t>1.</w:t>
      </w:r>
      <w:r>
        <w:rPr>
          <w:rFonts w:hint="default" w:ascii="Times New Roman" w:hAnsi="Times New Roman" w:cs="Times New Roman"/>
          <w:spacing w:val="-1"/>
          <w:sz w:val="24"/>
        </w:rPr>
        <w:t>专利证书：包括权利要求书、说明书、说明书摘要、附图以及《专利证</w:t>
      </w:r>
      <w:r>
        <w:rPr>
          <w:rFonts w:hint="default" w:ascii="Times New Roman" w:hAnsi="Times New Roman" w:cs="Times New Roman"/>
          <w:sz w:val="24"/>
        </w:rPr>
        <w:t>书》等证明材料。</w:t>
      </w:r>
    </w:p>
    <w:p>
      <w:pPr>
        <w:pStyle w:val="11"/>
        <w:numPr>
          <w:ilvl w:val="0"/>
          <w:numId w:val="0"/>
        </w:numPr>
        <w:tabs>
          <w:tab w:val="left" w:pos="961"/>
        </w:tabs>
        <w:spacing w:before="1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</w:rPr>
        <w:t>专利法律状态：自行检索后打印检索结果。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0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</w:rPr>
        <w:t>企业营业执照：应当提供清晰影印件。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1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4.</w:t>
      </w:r>
      <w:r>
        <w:rPr>
          <w:rFonts w:hint="default" w:ascii="Times New Roman" w:hAnsi="Times New Roman" w:cs="Times New Roman"/>
          <w:sz w:val="24"/>
        </w:rPr>
        <w:t>业组织机构代码证：应当提供清晰影印件。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0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5.</w:t>
      </w:r>
      <w:r>
        <w:rPr>
          <w:rFonts w:hint="default" w:ascii="Times New Roman" w:hAnsi="Times New Roman" w:cs="Times New Roman"/>
          <w:sz w:val="24"/>
        </w:rPr>
        <w:t>上年度财务审计报告：应当提供清晰影印件。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1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6.</w:t>
      </w:r>
      <w:r>
        <w:rPr>
          <w:rFonts w:hint="default" w:ascii="Times New Roman" w:hAnsi="Times New Roman" w:cs="Times New Roman"/>
          <w:sz w:val="24"/>
        </w:rPr>
        <w:t>生产、实验及办公场所租赁或产权证明：应当提供清晰影印件。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0" w:after="0" w:line="364" w:lineRule="auto"/>
        <w:ind w:left="720" w:leftChars="0" w:right="345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pacing w:val="-1"/>
          <w:sz w:val="24"/>
          <w:lang w:val="en-US" w:eastAsia="zh-CN"/>
        </w:rPr>
        <w:t>7.</w:t>
      </w:r>
      <w:r>
        <w:rPr>
          <w:rFonts w:hint="default" w:ascii="Times New Roman" w:hAnsi="Times New Roman" w:cs="Times New Roman"/>
          <w:spacing w:val="-1"/>
          <w:sz w:val="24"/>
        </w:rPr>
        <w:t>知识产权工作记录：单位开展知识产权创造、保护、运用和管理以及组</w:t>
      </w:r>
      <w:r>
        <w:rPr>
          <w:rFonts w:hint="default" w:ascii="Times New Roman" w:hAnsi="Times New Roman" w:cs="Times New Roman"/>
          <w:sz w:val="24"/>
        </w:rPr>
        <w:t>织或参加各级各类知识产权培训活动的有效记录。</w:t>
      </w:r>
    </w:p>
    <w:p>
      <w:pPr>
        <w:pStyle w:val="11"/>
        <w:numPr>
          <w:ilvl w:val="0"/>
          <w:numId w:val="0"/>
        </w:numPr>
        <w:tabs>
          <w:tab w:val="left" w:pos="961"/>
        </w:tabs>
        <w:spacing w:before="1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8.</w:t>
      </w:r>
      <w:r>
        <w:rPr>
          <w:rFonts w:hint="default" w:ascii="Times New Roman" w:hAnsi="Times New Roman" w:cs="Times New Roman"/>
          <w:sz w:val="24"/>
        </w:rPr>
        <w:t>注册商标证书：应当提供清晰影印件。</w:t>
      </w:r>
    </w:p>
    <w:p>
      <w:pPr>
        <w:pStyle w:val="11"/>
        <w:numPr>
          <w:ilvl w:val="0"/>
          <w:numId w:val="0"/>
        </w:numPr>
        <w:tabs>
          <w:tab w:val="left" w:pos="1080"/>
        </w:tabs>
        <w:spacing w:before="161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9.</w:t>
      </w:r>
      <w:r>
        <w:rPr>
          <w:rFonts w:hint="default" w:ascii="Times New Roman" w:hAnsi="Times New Roman" w:cs="Times New Roman"/>
          <w:sz w:val="24"/>
        </w:rPr>
        <w:t>高新技术企业证书或知识产权优势企业、示范企业证明文件。</w:t>
      </w:r>
    </w:p>
    <w:p>
      <w:pPr>
        <w:pStyle w:val="11"/>
        <w:numPr>
          <w:ilvl w:val="0"/>
          <w:numId w:val="0"/>
        </w:numPr>
        <w:tabs>
          <w:tab w:val="left" w:pos="1200"/>
        </w:tabs>
        <w:spacing w:before="160" w:after="0" w:line="240" w:lineRule="auto"/>
        <w:ind w:left="720" w:leftChars="0" w:right="0" w:rightChars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10.</w:t>
      </w:r>
      <w:r>
        <w:rPr>
          <w:rFonts w:hint="default" w:ascii="Times New Roman" w:hAnsi="Times New Roman" w:cs="Times New Roman"/>
          <w:sz w:val="24"/>
        </w:rPr>
        <w:t>其他相关证明材料。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sz w:val="24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947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8" w:type="default"/>
      <w:footerReference r:id="rId9" w:type="default"/>
      <w:pgSz w:w="11911" w:h="16838"/>
      <w:pgMar w:top="2098" w:right="1531" w:bottom="1984" w:left="1587" w:header="0" w:footer="1026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6429F-9823-4501-8E25-A5EF3142AA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43E4B61-3819-4228-BA77-C9573F278D1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9BCCAE-3CE4-42B4-818F-BA4E71A059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F9F70C6-82D3-4F7D-A2F5-1323A36393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86444D6-C9AF-411E-8C21-EEA34C5BF94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1D696DBC-EF2A-464D-9810-1E06FF94AED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83AF6BCE-D032-4452-98F6-BC7E7B1B82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t>6</w:t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t>6</w:t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-402590</wp:posOffset>
              </wp:positionH>
              <wp:positionV relativeFrom="paragraph">
                <wp:posOffset>-269240</wp:posOffset>
              </wp:positionV>
              <wp:extent cx="6642735" cy="880110"/>
              <wp:effectExtent l="4445" t="5080" r="7620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735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1.7pt;margin-top:-21.2pt;height:69.3pt;width:523.05pt;z-index:251659264;mso-width-relative:page;mso-height-relative:page;" fillcolor="#FFFFFF" filled="t" stroked="t" coordsize="21600,21600" o:gfxdata="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bbWln9cAAAAKAQAADwAAAAAAAAABACAAAAAiAAAA&#10;ZHJzL2Rvd25yZXYueG1sUEsBAhQAFAAAAAgAh07iQGyqR1EIAgAANgQAAA4AAAAAAAAAAQAgAAAA&#10;JgEAAGRycy9lMm9Eb2MueG1sUEsFBgAAAAAGAAYAWQEAAKAFAAAAAA=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</w:pP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hint="eastAsia" w:ascii="仿宋_GB2312"/>
                        <w:sz w:val="28"/>
                      </w:rPr>
                    </w:pP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t xml:space="preserve">— </w:t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t>15</w:t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GM1NjY2YjA1MGFiOTQ2NzY3NzI0NjQyZWNiYWMifQ=="/>
    <w:docVar w:name="KSO_WPS_MARK_KEY" w:val="1d2d9948-ad80-4c2c-a873-687dd903b4d0"/>
  </w:docVars>
  <w:rsids>
    <w:rsidRoot w:val="00000000"/>
    <w:rsid w:val="00E10757"/>
    <w:rsid w:val="0428223C"/>
    <w:rsid w:val="085651F5"/>
    <w:rsid w:val="0A487CCB"/>
    <w:rsid w:val="0C4843B9"/>
    <w:rsid w:val="0FAF8A7A"/>
    <w:rsid w:val="127F665A"/>
    <w:rsid w:val="163A2FC4"/>
    <w:rsid w:val="189E4FF7"/>
    <w:rsid w:val="1E1D9EA7"/>
    <w:rsid w:val="207B2807"/>
    <w:rsid w:val="20CB64E1"/>
    <w:rsid w:val="231132FF"/>
    <w:rsid w:val="24D42836"/>
    <w:rsid w:val="25565BCE"/>
    <w:rsid w:val="255A37FB"/>
    <w:rsid w:val="267B3D07"/>
    <w:rsid w:val="26924756"/>
    <w:rsid w:val="285B5098"/>
    <w:rsid w:val="2AD8A081"/>
    <w:rsid w:val="2BAA42F0"/>
    <w:rsid w:val="2E768F76"/>
    <w:rsid w:val="2FF26266"/>
    <w:rsid w:val="310E70CF"/>
    <w:rsid w:val="32FF12AB"/>
    <w:rsid w:val="341E587B"/>
    <w:rsid w:val="350B6F53"/>
    <w:rsid w:val="37152F66"/>
    <w:rsid w:val="3C8B5A78"/>
    <w:rsid w:val="3CE93DCD"/>
    <w:rsid w:val="3D073351"/>
    <w:rsid w:val="3DFFA289"/>
    <w:rsid w:val="3EF38C1C"/>
    <w:rsid w:val="3F25194A"/>
    <w:rsid w:val="3FBFF322"/>
    <w:rsid w:val="45637592"/>
    <w:rsid w:val="458319E2"/>
    <w:rsid w:val="48013092"/>
    <w:rsid w:val="49156DF5"/>
    <w:rsid w:val="49B93C25"/>
    <w:rsid w:val="4D1A2C2C"/>
    <w:rsid w:val="4E092CA1"/>
    <w:rsid w:val="4FFF6109"/>
    <w:rsid w:val="51EBCF4F"/>
    <w:rsid w:val="54177EC5"/>
    <w:rsid w:val="57751C61"/>
    <w:rsid w:val="577C6788"/>
    <w:rsid w:val="5ABF4E13"/>
    <w:rsid w:val="5B307ABF"/>
    <w:rsid w:val="5BFBABF4"/>
    <w:rsid w:val="5E987E55"/>
    <w:rsid w:val="5F5FD38E"/>
    <w:rsid w:val="61FEEC3C"/>
    <w:rsid w:val="621B71CC"/>
    <w:rsid w:val="62B76D11"/>
    <w:rsid w:val="6483EB76"/>
    <w:rsid w:val="65A610A9"/>
    <w:rsid w:val="69EF3D04"/>
    <w:rsid w:val="6A220F1A"/>
    <w:rsid w:val="6CA7C42C"/>
    <w:rsid w:val="6F993A2D"/>
    <w:rsid w:val="71551BD5"/>
    <w:rsid w:val="75D704B8"/>
    <w:rsid w:val="7A8552D9"/>
    <w:rsid w:val="7C7DDC4E"/>
    <w:rsid w:val="7EAB0AA1"/>
    <w:rsid w:val="7F6755C0"/>
    <w:rsid w:val="7F7F9156"/>
    <w:rsid w:val="7FB7EC10"/>
    <w:rsid w:val="7FF67D22"/>
    <w:rsid w:val="7FFAE62C"/>
    <w:rsid w:val="B47F4ECC"/>
    <w:rsid w:val="B6DFC20A"/>
    <w:rsid w:val="BB716909"/>
    <w:rsid w:val="BDF7355E"/>
    <w:rsid w:val="BFB778F2"/>
    <w:rsid w:val="BFDF3965"/>
    <w:rsid w:val="D3B5F32E"/>
    <w:rsid w:val="E5FB96AC"/>
    <w:rsid w:val="E7FD2578"/>
    <w:rsid w:val="EB2F0D79"/>
    <w:rsid w:val="EDB7D547"/>
    <w:rsid w:val="EDDBD8E8"/>
    <w:rsid w:val="EFEB94EF"/>
    <w:rsid w:val="EFF7AF38"/>
    <w:rsid w:val="F7F30260"/>
    <w:rsid w:val="FB10EFFA"/>
    <w:rsid w:val="FDBBA8F3"/>
    <w:rsid w:val="FDFC37E8"/>
    <w:rsid w:val="FE75E31C"/>
    <w:rsid w:val="FF6CC232"/>
    <w:rsid w:val="FF6DFC38"/>
    <w:rsid w:val="FF883E6C"/>
    <w:rsid w:val="FFB8B8CC"/>
    <w:rsid w:val="FFBF52F6"/>
    <w:rsid w:val="FFDF9FEA"/>
    <w:rsid w:val="FF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40"/>
      <w:jc w:val="center"/>
      <w:outlineLvl w:val="2"/>
    </w:pPr>
    <w:rPr>
      <w:rFonts w:ascii="宋体" w:hAnsi="宋体" w:eastAsia="宋体" w:cs="宋体"/>
      <w:sz w:val="28"/>
      <w:szCs w:val="28"/>
      <w:lang w:val="en-US" w:eastAsia="en-US" w:bidi="en-US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1"/>
    <w:pPr>
      <w:spacing w:before="1"/>
      <w:ind w:left="240" w:hanging="360"/>
    </w:pPr>
    <w:rPr>
      <w:rFonts w:ascii="宋体" w:hAnsi="宋体" w:eastAsia="宋体" w:cs="宋体"/>
      <w:lang w:val="en-US" w:eastAsia="en-US" w:bidi="en-US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  <w:style w:type="paragraph" w:customStyle="1" w:styleId="13">
    <w:name w:val="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3120</Words>
  <Characters>3226</Characters>
  <Lines>0</Lines>
  <Paragraphs>0</Paragraphs>
  <TotalTime>21</TotalTime>
  <ScaleCrop>false</ScaleCrop>
  <LinksUpToDate>false</LinksUpToDate>
  <CharactersWithSpaces>3748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2021-12-26T02:09:00Z</dcterms:created>
  <dc:creator>zscq1</dc:creator>
  <cp:lastModifiedBy>wjw</cp:lastModifiedBy>
  <dcterms:modified xsi:type="dcterms:W3CDTF">2024-05-10T08:25:38Z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7C7B0AFF6B374C8CA5925BB642305186_13</vt:lpwstr>
  </property>
</Properties>
</file>